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5E89" w:rsidRDefault="00495E89" w:rsidP="000474E5">
      <w:pPr>
        <w:spacing w:after="0" w:line="240" w:lineRule="auto"/>
      </w:pPr>
      <w:r>
        <w:separator/>
      </w:r>
    </w:p>
  </w:endnote>
  <w:endnote w:type="continuationSeparator" w:id="0">
    <w:p w:rsidR="00495E89" w:rsidRDefault="00495E8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5E89" w:rsidRDefault="00495E89" w:rsidP="000474E5">
      <w:pPr>
        <w:spacing w:after="0" w:line="240" w:lineRule="auto"/>
      </w:pPr>
      <w:r>
        <w:separator/>
      </w:r>
    </w:p>
  </w:footnote>
  <w:footnote w:type="continuationSeparator" w:id="0">
    <w:p w:rsidR="00495E89" w:rsidRDefault="00495E8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F59C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42610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F59C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42611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FF59C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742609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95E89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  <w:rsid w:val="00FF5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805ABA-9342-415E-B856-FEA5AFBACC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2020-12-09T13:11:00Z</dcterms:modified>
</cp:coreProperties>
</file>